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becff5ad1e44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OPSAHL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OPSAHL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bc778e25bf43d8"/>
      <w:footerReference xmlns:r="http://schemas.openxmlformats.org/officeDocument/2006/relationships" w:type="default" r:id="R974620ad26af4b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OPSAHL AS   ·   Org.nr 930 704 814   ·   Olaf Helsets vei 2   ·   0694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OPSAHL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bc778e25bf43d8" /><Relationship Type="http://schemas.openxmlformats.org/officeDocument/2006/relationships/footer" Target="/word/footer1.xml" Id="R974620ad26af4b5b" /></Relationships>
</file>