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02a6478c1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TEGNANDER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TEGNANDER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0061c3d224f99"/>
      <w:footerReference xmlns:r="http://schemas.openxmlformats.org/officeDocument/2006/relationships" w:type="default" r:id="R1dbac6e24570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TEGNANDER INVEST AS   ·   Org.nr 930 510 009   ·   Tennisveien 18K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TEGNANDER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0061c3d224f99" /><Relationship Type="http://schemas.openxmlformats.org/officeDocument/2006/relationships/footer" Target="/word/footer1.xml" Id="R1dbac6e2457040a8" /></Relationships>
</file>