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ded5b8408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AMBU AS.</w:t>
      </w:r>
    </w:p>
    <w:sectPr>
      <w:headerReference xmlns:r="http://schemas.openxmlformats.org/officeDocument/2006/relationships" w:type="default" r:id="R9a83e581db4f4c85"/>
      <w:footerReference xmlns:r="http://schemas.openxmlformats.org/officeDocument/2006/relationships" w:type="default" r:id="R9ab4378d0dc7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3e581db4f4c85" /><Relationship Type="http://schemas.openxmlformats.org/officeDocument/2006/relationships/footer" Target="/word/footer1.xml" Id="R9ab4378d0dc74c1a" /></Relationships>
</file>