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c7b32cd2f34f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PREG BARNEHAGER BOTNE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Holmestrand,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PREG BARNEHAGER BOTNE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1e21fe2e814414"/>
      <w:footerReference xmlns:r="http://schemas.openxmlformats.org/officeDocument/2006/relationships" w:type="default" r:id="R8390ffb7913843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PREG BARNEHAGER BOTNE AS   ·   Org.nr 930 452 394   ·   Tryms vei 20   ·   3089 HOLMESTRAND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PREG BARNEHAGER BOTNE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1e21fe2e814414" /><Relationship Type="http://schemas.openxmlformats.org/officeDocument/2006/relationships/footer" Target="/word/footer1.xml" Id="R8390ffb791384311" /></Relationships>
</file>