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69a62f71d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ALBEMARLE INVEST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ALBEMARLE INVEST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0fd7513ca422e"/>
      <w:footerReference xmlns:r="http://schemas.openxmlformats.org/officeDocument/2006/relationships" w:type="default" r:id="R8edfef46014f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ALBEMARLE INVEST 3 AS   ·   Org.nr 930 382 396   ·   Bjørnøygata 14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ALBEMARLE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0fd7513ca422e" /><Relationship Type="http://schemas.openxmlformats.org/officeDocument/2006/relationships/footer" Target="/word/footer1.xml" Id="R8edfef46014f4214" /></Relationships>
</file>