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003ee58ae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d72b9572544b7"/>
      <w:footerReference xmlns:r="http://schemas.openxmlformats.org/officeDocument/2006/relationships" w:type="default" r:id="Rac940b548c94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GLEVANG AS   ·   Org.nr 930 366 714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d72b9572544b7" /><Relationship Type="http://schemas.openxmlformats.org/officeDocument/2006/relationships/footer" Target="/word/footer1.xml" Id="Rac940b548c944267" /></Relationships>
</file>