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faa07fb82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REGNSKAPS-CENTERET AS.</w:t>
      </w:r>
    </w:p>
    <w:sectPr>
      <w:headerReference xmlns:r="http://schemas.openxmlformats.org/officeDocument/2006/relationships" w:type="default" r:id="R51f15206df4a401f"/>
      <w:footerReference xmlns:r="http://schemas.openxmlformats.org/officeDocument/2006/relationships" w:type="default" r:id="Rd0fba026715e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15206df4a401f" /><Relationship Type="http://schemas.openxmlformats.org/officeDocument/2006/relationships/footer" Target="/word/footer1.xml" Id="Rd0fba026715e4dc1" /></Relationships>
</file>