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e1a2e9137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ecf06e0084017"/>
      <w:footerReference xmlns:r="http://schemas.openxmlformats.org/officeDocument/2006/relationships" w:type="default" r:id="R0b162e774a8b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ABAKKEN AS   ·   Org.nr 930 363 456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ecf06e0084017" /><Relationship Type="http://schemas.openxmlformats.org/officeDocument/2006/relationships/footer" Target="/word/footer1.xml" Id="R0b162e774a8b4954" /></Relationships>
</file>