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b364be9ba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HUMMEL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HUMMEL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057a5008e4feb"/>
      <w:footerReference xmlns:r="http://schemas.openxmlformats.org/officeDocument/2006/relationships" w:type="default" r:id="R8b3e6985d953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HUMMEL INVEST AS   ·   Org.nr 930 357 537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HUMMEL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057a5008e4feb" /><Relationship Type="http://schemas.openxmlformats.org/officeDocument/2006/relationships/footer" Target="/word/footer1.xml" Id="R8b3e6985d9534970" /></Relationships>
</file>