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cfe9510914d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TWB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TWB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7841d130bf48cd"/>
      <w:footerReference xmlns:r="http://schemas.openxmlformats.org/officeDocument/2006/relationships" w:type="default" r:id="Ra7281b9809fa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TWB AS   ·   Org.nr 930 341 304   ·   c/o Tomas W. Brekke, Marihøneveien 12   ·   3172 VEAR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TWB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841d130bf48cd" /><Relationship Type="http://schemas.openxmlformats.org/officeDocument/2006/relationships/footer" Target="/word/footer1.xml" Id="Ra7281b9809fa4ba0" /></Relationships>
</file>