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aabea90b8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Skaret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Skaret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0c4c6295384eed"/>
      <w:footerReference xmlns:r="http://schemas.openxmlformats.org/officeDocument/2006/relationships" w:type="default" r:id="R1ebecac3d3b3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Skaret Trading AS   ·   Org.nr 930 341 177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Skaret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c4c6295384eed" /><Relationship Type="http://schemas.openxmlformats.org/officeDocument/2006/relationships/footer" Target="/word/footer1.xml" Id="R1ebecac3d3b3496c" /></Relationships>
</file>