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b7266124a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REGNSKAPSPILOTENE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REGNSKAPSPILOTENE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6f84d57b04e70"/>
      <w:footerReference xmlns:r="http://schemas.openxmlformats.org/officeDocument/2006/relationships" w:type="default" r:id="Rf3af605d0299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REGNSKAPSPILOTENE INVEST AS   ·   Org.nr 930 324 345   ·   Krøgenes bryggevei 13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REGNSKAPSPILOTENE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6f84d57b04e70" /><Relationship Type="http://schemas.openxmlformats.org/officeDocument/2006/relationships/footer" Target="/word/footer1.xml" Id="Rf3af605d02994e2d" /></Relationships>
</file>