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1c955de83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ETNE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611fe62d938441c9"/>
      <w:footerReference xmlns:r="http://schemas.openxmlformats.org/officeDocument/2006/relationships" w:type="default" r:id="R85bdf27a3fef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fe62d938441c9" /><Relationship Type="http://schemas.openxmlformats.org/officeDocument/2006/relationships/footer" Target="/word/footer1.xml" Id="R85bdf27a3fef4007" /></Relationships>
</file>