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651f5dc4447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0d04a503d74ade"/>
      <w:footerReference xmlns:r="http://schemas.openxmlformats.org/officeDocument/2006/relationships" w:type="default" r:id="R234ad398ab984e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SKARGÅRDEN AS   ·   Org.nr 930 268 240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0d04a503d74ade" /><Relationship Type="http://schemas.openxmlformats.org/officeDocument/2006/relationships/footer" Target="/word/footer1.xml" Id="R234ad398ab984eae" /></Relationships>
</file>