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20241ed68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WIRGENESVEI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WIRGENESVEI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cebb8b87dd4fd6"/>
      <w:footerReference xmlns:r="http://schemas.openxmlformats.org/officeDocument/2006/relationships" w:type="default" r:id="R2144dec3cab4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WIRGENESVEI 3 AS   ·   Org.nr 930 219 746   ·   Borgeskogen 48   ·   3160 STOKKE   ·   www.cognia.no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WIRGENESVEI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ebb8b87dd4fd6" /><Relationship Type="http://schemas.openxmlformats.org/officeDocument/2006/relationships/footer" Target="/word/footer1.xml" Id="R2144dec3cab44772" /></Relationships>
</file>