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9e13703eb744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3b2d5d55994b54"/>
      <w:footerReference xmlns:r="http://schemas.openxmlformats.org/officeDocument/2006/relationships" w:type="default" r:id="R05dd4ec93a6649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UMA AS   ·   Org.nr 930 217 638   ·   Klæbuveien 128   ·   7031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3b2d5d55994b54" /><Relationship Type="http://schemas.openxmlformats.org/officeDocument/2006/relationships/footer" Target="/word/footer1.xml" Id="R05dd4ec93a6649db" /></Relationships>
</file>