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13d5ff1d7648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STOREBRAND ASSET MANAGEMENT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82f3d3cc17d4244"/>
      <w:footerReference xmlns:r="http://schemas.openxmlformats.org/officeDocument/2006/relationships" w:type="default" r:id="R363f6eb1ce4b4b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STOREBRAND ASSET MANAGEMENT AS   ·   Org.nr 930 208 868   ·   Professor Kohts vei 9   ·   1366 LYSAKER   ·   Tlf. 08880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STOREBRAND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2f3d3cc17d4244" /><Relationship Type="http://schemas.openxmlformats.org/officeDocument/2006/relationships/footer" Target="/word/footer1.xml" Id="R363f6eb1ce4b4b28" /></Relationships>
</file>