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6c2f2f431846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ICONOMY INVEST AS.</w:t>
      </w:r>
    </w:p>
    <w:sectPr>
      <w:headerReference xmlns:r="http://schemas.openxmlformats.org/officeDocument/2006/relationships" w:type="default" r:id="R135798f682be4150"/>
      <w:footerReference xmlns:r="http://schemas.openxmlformats.org/officeDocument/2006/relationships" w:type="default" r:id="R493bbbe9d98c43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798f682be4150" /><Relationship Type="http://schemas.openxmlformats.org/officeDocument/2006/relationships/footer" Target="/word/footer1.xml" Id="R493bbbe9d98c43e0" /></Relationships>
</file>