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ce3032849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MALO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MALO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acb7962ac48d4"/>
      <w:footerReference xmlns:r="http://schemas.openxmlformats.org/officeDocument/2006/relationships" w:type="default" r:id="R9980359bf639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MALO INVESTMENTS AS   ·   Org.nr 930 179 876   ·   Eddaveien 9C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MALO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acb7962ac48d4" /><Relationship Type="http://schemas.openxmlformats.org/officeDocument/2006/relationships/footer" Target="/word/footer1.xml" Id="R9980359bf6394e9f" /></Relationships>
</file>