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d264f1316341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TOP SOLUTION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TOP SOLUTION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2394c22ae54022"/>
      <w:footerReference xmlns:r="http://schemas.openxmlformats.org/officeDocument/2006/relationships" w:type="default" r:id="R2cac373fe6fb4f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TOP SOLUTION AS   ·   Org.nr 930 170 054   ·   Bamseveien 26   ·   0774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TOP SOLUTION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2394c22ae54022" /><Relationship Type="http://schemas.openxmlformats.org/officeDocument/2006/relationships/footer" Target="/word/footer1.xml" Id="R2cac373fe6fb4f66" /></Relationships>
</file>