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febf82d40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 MØLLER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 MØLLER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8aa8dce8c4c41"/>
      <w:footerReference xmlns:r="http://schemas.openxmlformats.org/officeDocument/2006/relationships" w:type="default" r:id="R6044734516a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 MØLLER INVEST AS   ·   Org.nr 930 168 157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 MØLLER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8aa8dce8c4c41" /><Relationship Type="http://schemas.openxmlformats.org/officeDocument/2006/relationships/footer" Target="/word/footer1.xml" Id="R6044734516ae407a" /></Relationships>
</file>