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c4d3bb8904b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KIDSAS 3 AS</w:t>
      </w:r>
    </w:p>
    <w:sectPr>
      <w:headerReference xmlns:r="http://schemas.openxmlformats.org/officeDocument/2006/relationships" w:type="default" r:id="Rb5e6366db11b487f"/>
      <w:footerReference xmlns:r="http://schemas.openxmlformats.org/officeDocument/2006/relationships" w:type="default" r:id="R23344ac594df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3 AS   ·   Org.nr 930 165 816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6366db11b487f" /><Relationship Type="http://schemas.openxmlformats.org/officeDocument/2006/relationships/footer" Target="/word/footer1.xml" Id="R23344ac594df40ed" /></Relationships>
</file>