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5bfb2f7a9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KIDSAS 2 AS</w:t>
      </w:r>
    </w:p>
    <w:sectPr>
      <w:headerReference xmlns:r="http://schemas.openxmlformats.org/officeDocument/2006/relationships" w:type="default" r:id="Rb04612865aba4bce"/>
      <w:footerReference xmlns:r="http://schemas.openxmlformats.org/officeDocument/2006/relationships" w:type="default" r:id="Rb700a477d920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2 AS   ·   Org.nr 930 165 794   ·   Langoddveien 107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612865aba4bce" /><Relationship Type="http://schemas.openxmlformats.org/officeDocument/2006/relationships/footer" Target="/word/footer1.xml" Id="Rb700a477d9204863" /></Relationships>
</file>