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44b85a811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BCOMMERCE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BCOMMERCE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17f7a36474e4d"/>
      <w:footerReference xmlns:r="http://schemas.openxmlformats.org/officeDocument/2006/relationships" w:type="default" r:id="Rdab36a9ac852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BCOMMERCE AS   ·   Org.nr 930 165 735   ·   Kongens gate 6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BCOMMERCE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17f7a36474e4d" /><Relationship Type="http://schemas.openxmlformats.org/officeDocument/2006/relationships/footer" Target="/word/footer1.xml" Id="Rdab36a9ac8524449" /></Relationships>
</file>