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39a7f7ffd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CELADON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CELADON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6ba1a806f447c"/>
      <w:footerReference xmlns:r="http://schemas.openxmlformats.org/officeDocument/2006/relationships" w:type="default" r:id="R4702da35c878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CELADON AS   ·   Org.nr 930 164 704   ·   Enoks vei 8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CELADON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6ba1a806f447c" /><Relationship Type="http://schemas.openxmlformats.org/officeDocument/2006/relationships/footer" Target="/word/footer1.xml" Id="R4702da35c8784f6a" /></Relationships>
</file>