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4bfcea7204b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8949566704d88"/>
      <w:footerReference xmlns:r="http://schemas.openxmlformats.org/officeDocument/2006/relationships" w:type="default" r:id="R5ebdc4589715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FLECO AS   ·   Org.nr 930 101 591   ·   Pindsleveien 2A   ·   3221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8949566704d88" /><Relationship Type="http://schemas.openxmlformats.org/officeDocument/2006/relationships/footer" Target="/word/footer1.xml" Id="R5ebdc45897154197" /></Relationships>
</file>