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b3f69b5f5747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BT BYGG OG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Straume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Straume,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BT BYGG OG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c10c05d70d4706"/>
      <w:footerReference xmlns:r="http://schemas.openxmlformats.org/officeDocument/2006/relationships" w:type="default" r:id="Ra1ca20f507694c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BT BYGG OG EIENDOM AS   ·   Org.nr 930 091 871   ·   Idrettsvegen 143   ·   5353 STRAUME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BT BYGG OG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c10c05d70d4706" /><Relationship Type="http://schemas.openxmlformats.org/officeDocument/2006/relationships/footer" Target="/word/footer1.xml" Id="Ra1ca20f507694c18" /></Relationships>
</file>