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5d56c3a98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LE7EL LABS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LE7EL LABS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71b3874c54252"/>
      <w:footerReference xmlns:r="http://schemas.openxmlformats.org/officeDocument/2006/relationships" w:type="default" r:id="Rd2fe7f1f4bb8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LE7EL LABS AS   ·   Org.nr 930 090 778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LE7EL LABS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71b3874c54252" /><Relationship Type="http://schemas.openxmlformats.org/officeDocument/2006/relationships/footer" Target="/word/footer1.xml" Id="Rd2fe7f1f4bb84e6e" /></Relationships>
</file>