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1792aaf3c4e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af7db0170f4851"/>
      <w:footerReference xmlns:r="http://schemas.openxmlformats.org/officeDocument/2006/relationships" w:type="default" r:id="R8d507745e325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 FINANS AS   ·   Org.nr 930 069 817   ·   Grannesveien 42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af7db0170f4851" /><Relationship Type="http://schemas.openxmlformats.org/officeDocument/2006/relationships/footer" Target="/word/footer1.xml" Id="R8d507745e325446c" /></Relationships>
</file>