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c01f818b6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BIELKE&amp;YANG AS</w:t>
      </w:r>
    </w:p>
    <w:sectPr>
      <w:headerReference xmlns:r="http://schemas.openxmlformats.org/officeDocument/2006/relationships" w:type="default" r:id="Rb89f4b244a8848e0"/>
      <w:footerReference xmlns:r="http://schemas.openxmlformats.org/officeDocument/2006/relationships" w:type="default" r:id="R9c89013870f9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BIELKE&amp;YANG AS   ·   Org.nr 930 069 353   ·   Thorvald Meyers gate 7   ·   0555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BIELKE&amp;YANG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f4b244a8848e0" /><Relationship Type="http://schemas.openxmlformats.org/officeDocument/2006/relationships/footer" Target="/word/footer1.xml" Id="R9c89013870f944d5" /></Relationships>
</file>