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145ccef9a4b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RESULTAT REGNSKAPSSERVICE AS, org.nr 930 068 543,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REGNSKAPSSERVICE AS</w:t>
      </w:r>
    </w:p>
    <w:sectPr>
      <w:headerReference xmlns:r="http://schemas.openxmlformats.org/officeDocument/2006/relationships" w:type="default" r:id="Radf52ca79a324732"/>
      <w:footerReference xmlns:r="http://schemas.openxmlformats.org/officeDocument/2006/relationships" w:type="default" r:id="R993bb0dbc01b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52ca79a324732" /><Relationship Type="http://schemas.openxmlformats.org/officeDocument/2006/relationships/footer" Target="/word/footer1.xml" Id="R993bb0dbc01b47a2" /></Relationships>
</file>