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f14730b35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0a694aa9f4db6"/>
      <w:footerReference xmlns:r="http://schemas.openxmlformats.org/officeDocument/2006/relationships" w:type="default" r:id="Rbdbab3676c32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NMC NORGE AS   ·   Org.nr 930 059 005   ·   Tuneveien 89   ·   1712 GRÅLUM   ·   info@nmc-norge.no   ·   www.nmc.eu/en/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0a694aa9f4db6" /><Relationship Type="http://schemas.openxmlformats.org/officeDocument/2006/relationships/footer" Target="/word/footer1.xml" Id="Rbdbab3676c324a70" /></Relationships>
</file>