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77e46d104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CARLSEN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CARLSEN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dbc32789648d7"/>
      <w:footerReference xmlns:r="http://schemas.openxmlformats.org/officeDocument/2006/relationships" w:type="default" r:id="R6bd469694cb2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CARLSEN TRAFIKKSKOLE AS   ·   Org.nr 930 052 825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CARLSEN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dbc32789648d7" /><Relationship Type="http://schemas.openxmlformats.org/officeDocument/2006/relationships/footer" Target="/word/footer1.xml" Id="R6bd469694cb24e45" /></Relationships>
</file>