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acd16aa2b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MIMOSA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MIMOSA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32165add84e34"/>
      <w:footerReference xmlns:r="http://schemas.openxmlformats.org/officeDocument/2006/relationships" w:type="default" r:id="Rbe4da6c3e98d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MIMOSA   ·   Org.nr 930 043 664   ·   C. Sundts gate 39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MIMOSA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32165add84e34" /><Relationship Type="http://schemas.openxmlformats.org/officeDocument/2006/relationships/footer" Target="/word/footer1.xml" Id="Rbe4da6c3e98d4654" /></Relationships>
</file>