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24dbcf63743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RINGSHAUG TEKST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RINGSHAUG TEKST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02695f96a94c4a"/>
      <w:footerReference xmlns:r="http://schemas.openxmlformats.org/officeDocument/2006/relationships" w:type="default" r:id="R18739f5a3329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RINGSHAUG TEKST AS   ·   Org.nr 929 953 010   ·   Ringshaugveien 107   ·   3150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RINGSHAUG TEKST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2695f96a94c4a" /><Relationship Type="http://schemas.openxmlformats.org/officeDocument/2006/relationships/footer" Target="/word/footer1.xml" Id="R18739f5a332949d4" /></Relationships>
</file>