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80830de9f643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EIDETTOPPEN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Straumsjøen,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EIDETTOPPEN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531bf688ff496b"/>
      <w:footerReference xmlns:r="http://schemas.openxmlformats.org/officeDocument/2006/relationships" w:type="default" r:id="Rfb0468bfe2a642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EIDETTOPPEN HOLDING AS   ·   Org.nr 929 933 923   ·   Eidesjøen 18   ·   8475 STRAUMSJØEN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EIDETTOPPEN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531bf688ff496b" /><Relationship Type="http://schemas.openxmlformats.org/officeDocument/2006/relationships/footer" Target="/word/footer1.xml" Id="Rfb0468bfe2a64252" /></Relationships>
</file>