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29f94109a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KARLSEN TRANSPORT AS</w:t>
      </w:r>
    </w:p>
    <w:sectPr>
      <w:headerReference xmlns:r="http://schemas.openxmlformats.org/officeDocument/2006/relationships" w:type="default" r:id="R9217a46dcd7c4f4a"/>
      <w:footerReference xmlns:r="http://schemas.openxmlformats.org/officeDocument/2006/relationships" w:type="default" r:id="Rf2b78f99f6e2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KARLSEN TRANSPORT AS   ·   Org.nr 929 757 297   ·   Pelerudsgutua 51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KARLSEN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7a46dcd7c4f4a" /><Relationship Type="http://schemas.openxmlformats.org/officeDocument/2006/relationships/footer" Target="/word/footer1.xml" Id="Rf2b78f99f6e24186" /></Relationships>
</file>