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3d96da92b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 SPRØTT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 SPRØTT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f3730417549de"/>
      <w:footerReference xmlns:r="http://schemas.openxmlformats.org/officeDocument/2006/relationships" w:type="default" r:id="Re29c6e83b900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 SPRØTT AS   ·   Org.nr 929 736 664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 SPRØTT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f3730417549de" /><Relationship Type="http://schemas.openxmlformats.org/officeDocument/2006/relationships/footer" Target="/word/footer1.xml" Id="Re29c6e83b90045fe" /></Relationships>
</file>