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d72ab68c1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eac8d987174ea9"/>
      <w:footerReference xmlns:r="http://schemas.openxmlformats.org/officeDocument/2006/relationships" w:type="default" r:id="Re75f09276f9d40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TALSETH HOLDING AS   ·   Org.nr 929 641 280   ·   Søvikveien 284   ·   8804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eac8d987174ea9" /><Relationship Type="http://schemas.openxmlformats.org/officeDocument/2006/relationships/footer" Target="/word/footer1.xml" Id="Re75f09276f9d40ef" /></Relationships>
</file>