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bc28753fe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c7119bd194590"/>
      <w:footerReference xmlns:r="http://schemas.openxmlformats.org/officeDocument/2006/relationships" w:type="default" r:id="R11d6698bfd60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MAOL AS   ·   Org.nr 929 637 593   ·   Snorres gate 28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c7119bd194590" /><Relationship Type="http://schemas.openxmlformats.org/officeDocument/2006/relationships/footer" Target="/word/footer1.xml" Id="R11d6698bfd60495c" /></Relationships>
</file>