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fcad3a5cf4d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VOSS HUNDESALONG OG HUNDEBARNEHAGE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VOSS HUNDESALONG OG HUNDEBARNEHAGE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9ca3e6eb3a4da7"/>
      <w:footerReference xmlns:r="http://schemas.openxmlformats.org/officeDocument/2006/relationships" w:type="default" r:id="Rc297e5dda0df42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VOSS HUNDESALONG OG HUNDEBARNEHAGE AS   ·   Org.nr 929 629 205   ·   Strandavegen 19   ·   5705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VOSS HUNDESALONG OG HUNDEBARNEHAGE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9ca3e6eb3a4da7" /><Relationship Type="http://schemas.openxmlformats.org/officeDocument/2006/relationships/footer" Target="/word/footer1.xml" Id="Rc297e5dda0df4235" /></Relationships>
</file>