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07f28ee9f41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CODEFLEX AS</w:t>
      </w:r>
    </w:p>
    <w:sectPr>
      <w:headerReference xmlns:r="http://schemas.openxmlformats.org/officeDocument/2006/relationships" w:type="default" r:id="R626b27d32e3345aa"/>
      <w:footerReference xmlns:r="http://schemas.openxmlformats.org/officeDocument/2006/relationships" w:type="default" r:id="R89b28827dd67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b27d32e3345aa" /><Relationship Type="http://schemas.openxmlformats.org/officeDocument/2006/relationships/footer" Target="/word/footer1.xml" Id="R89b28827dd67475d" /></Relationships>
</file>