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c5e6bda0a4b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LONFAM AS</w:t>
      </w:r>
    </w:p>
    <w:sectPr>
      <w:headerReference xmlns:r="http://schemas.openxmlformats.org/officeDocument/2006/relationships" w:type="default" r:id="Rff7b2eaf25e444ac"/>
      <w:footerReference xmlns:r="http://schemas.openxmlformats.org/officeDocument/2006/relationships" w:type="default" r:id="R411289b98fd1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LONFAM AS   ·   Org.nr 929 376 374   ·   Solheimgata 12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LONFAM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b2eaf25e444ac" /><Relationship Type="http://schemas.openxmlformats.org/officeDocument/2006/relationships/footer" Target="/word/footer1.xml" Id="R411289b98fd14c5e" /></Relationships>
</file>