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a2aca2ac8342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ORRATUVA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ORRATUVA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ec045bc7024420"/>
      <w:footerReference xmlns:r="http://schemas.openxmlformats.org/officeDocument/2006/relationships" w:type="default" r:id="R613e25b9bd144b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ORRATUVA INVEST AS   ·   Org.nr 929 349 873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ORRATUVA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ec045bc7024420" /><Relationship Type="http://schemas.openxmlformats.org/officeDocument/2006/relationships/footer" Target="/word/footer1.xml" Id="R613e25b9bd144b9e" /></Relationships>
</file>