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e4ddc3b4447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KASSAPARTNER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Flateby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Flateby,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KASSAPARTNER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1560779d624e03"/>
      <w:footerReference xmlns:r="http://schemas.openxmlformats.org/officeDocument/2006/relationships" w:type="default" r:id="R2838a8c616ba41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KASSAPARTNER KONSULT AS   ·   Org.nr 929 281 152   ·   Melgårdshagan 59A   ·   1911 FLATEBY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KASSAPARTNER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560779d624e03" /><Relationship Type="http://schemas.openxmlformats.org/officeDocument/2006/relationships/footer" Target="/word/footer1.xml" Id="R2838a8c616ba4134" /></Relationships>
</file>