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f87b7a06242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 KARLSEN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Giske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Giske,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 KARLSEN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b7640aaea441c3"/>
      <w:footerReference xmlns:r="http://schemas.openxmlformats.org/officeDocument/2006/relationships" w:type="default" r:id="Rf77c41e401794a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 KARLSEN INVEST AS   ·   Org.nr 929 201 299   ·   Burmavegen 4   ·   6052 GISKE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 KARLSEN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b7640aaea441c3" /><Relationship Type="http://schemas.openxmlformats.org/officeDocument/2006/relationships/footer" Target="/word/footer1.xml" Id="Rf77c41e401794acd" /></Relationships>
</file>