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6eec3350c4f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J-E NYGÅRD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J-E NYGÅRD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f817e04fb4f0d"/>
      <w:footerReference xmlns:r="http://schemas.openxmlformats.org/officeDocument/2006/relationships" w:type="default" r:id="R0a26aaedd1f2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J-E NYGÅRD INVEST AS   ·   Org.nr 929 197 089   ·   Grinihagan 11   ·   2385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J-E NYGÅRD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f817e04fb4f0d" /><Relationship Type="http://schemas.openxmlformats.org/officeDocument/2006/relationships/footer" Target="/word/footer1.xml" Id="R0a26aaedd1f24e28" /></Relationships>
</file>