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1850159b94e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SVALBARD GUIDE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SVALBARD GUIDE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1638e761184700"/>
      <w:footerReference xmlns:r="http://schemas.openxmlformats.org/officeDocument/2006/relationships" w:type="default" r:id="R930838cc824a42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SVALBARD GUIDE SERVICE AS   ·   Org.nr 929 070 801   ·   c/o Emil Aspen Stensløkken, Vei 238 41B   ·   9170 LONGYEARBYEN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SVALBARD GUIDE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638e761184700" /><Relationship Type="http://schemas.openxmlformats.org/officeDocument/2006/relationships/footer" Target="/word/footer1.xml" Id="R930838cc824a429d" /></Relationships>
</file>