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eec3d54ad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 HOLDING.</w:t>
      </w:r>
    </w:p>
    <w:sectPr>
      <w:headerReference xmlns:r="http://schemas.openxmlformats.org/officeDocument/2006/relationships" w:type="default" r:id="R60114669f6d24e5e"/>
      <w:footerReference xmlns:r="http://schemas.openxmlformats.org/officeDocument/2006/relationships" w:type="default" r:id="Raf74bda833a3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14669f6d24e5e" /><Relationship Type="http://schemas.openxmlformats.org/officeDocument/2006/relationships/footer" Target="/word/footer1.xml" Id="Raf74bda833a3412c" /></Relationships>
</file>