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7be3e937e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MGK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MGK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71a9008f3440d"/>
      <w:footerReference xmlns:r="http://schemas.openxmlformats.org/officeDocument/2006/relationships" w:type="default" r:id="Rfede481b3180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MGK EIENDOM AS   ·   Org.nr 929 003 306   ·   Hogstadbakken 3A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MGK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71a9008f3440d" /><Relationship Type="http://schemas.openxmlformats.org/officeDocument/2006/relationships/footer" Target="/word/footer1.xml" Id="Rfede481b31804198" /></Relationships>
</file>